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25" w:rsidRDefault="00906725"/>
    <w:p w:rsidR="0080012F" w:rsidRPr="0080012F" w:rsidRDefault="0080012F">
      <w:pPr>
        <w:rPr>
          <w:b/>
          <w:sz w:val="40"/>
          <w:szCs w:val="40"/>
        </w:rPr>
      </w:pPr>
      <w:r>
        <w:t xml:space="preserve">                                                  </w:t>
      </w:r>
      <w:r w:rsidRPr="0080012F">
        <w:rPr>
          <w:b/>
          <w:sz w:val="40"/>
          <w:szCs w:val="40"/>
        </w:rPr>
        <w:t>Planilla de control de horarios</w:t>
      </w:r>
    </w:p>
    <w:p w:rsidR="00AD131B" w:rsidRPr="001C70E4"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Todo personal</w:t>
      </w:r>
      <w:r w:rsidR="005177C8" w:rsidRPr="001C70E4">
        <w:rPr>
          <w:rFonts w:ascii="Arial" w:hAnsi="Arial" w:cs="Arial"/>
          <w:color w:val="333333"/>
          <w:sz w:val="22"/>
          <w:szCs w:val="22"/>
        </w:rPr>
        <w:t>,</w:t>
      </w:r>
      <w:r w:rsidRPr="001C70E4">
        <w:rPr>
          <w:rFonts w:ascii="Arial" w:hAnsi="Arial" w:cs="Arial"/>
          <w:color w:val="333333"/>
          <w:sz w:val="22"/>
          <w:szCs w:val="22"/>
        </w:rPr>
        <w:t xml:space="preserve"> tanto adultos masculinos, como adultos femeninos (si hubiera menores se hará lo mismo que con el personal femenino pero en planilla por separado), deben figurar en un planilla de horarios, firmada por cada uno de ellos y un representante legal de la empresa, debiendo la misma estar visible en el lugar de trabajo de los mismos. Es decir cada lugar de trabajo debe tener visibles las planillas de personal masculino y femenino que trabaja en el sector. </w:t>
      </w:r>
    </w:p>
    <w:p w:rsidR="00AD131B" w:rsidRPr="001C70E4"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Adultos masculinos, no requieren ser rubricadas.</w:t>
      </w:r>
    </w:p>
    <w:p w:rsidR="00AD131B" w:rsidRPr="001C70E4"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 xml:space="preserve">Adultos femeninos, en la medida que cumplan con el </w:t>
      </w:r>
      <w:r w:rsidR="005177C8" w:rsidRPr="001C70E4">
        <w:rPr>
          <w:rFonts w:ascii="Arial" w:hAnsi="Arial" w:cs="Arial"/>
          <w:color w:val="333333"/>
          <w:sz w:val="22"/>
          <w:szCs w:val="22"/>
        </w:rPr>
        <w:t>a</w:t>
      </w:r>
      <w:r w:rsidRPr="001C70E4">
        <w:rPr>
          <w:rFonts w:ascii="Arial" w:hAnsi="Arial" w:cs="Arial"/>
          <w:color w:val="333333"/>
          <w:sz w:val="22"/>
          <w:szCs w:val="22"/>
        </w:rPr>
        <w:t>rt</w:t>
      </w:r>
      <w:r w:rsidR="005177C8" w:rsidRPr="001C70E4">
        <w:rPr>
          <w:rFonts w:ascii="Arial" w:hAnsi="Arial" w:cs="Arial"/>
          <w:color w:val="333333"/>
          <w:sz w:val="22"/>
          <w:szCs w:val="22"/>
        </w:rPr>
        <w:t>í</w:t>
      </w:r>
      <w:r w:rsidRPr="001C70E4">
        <w:rPr>
          <w:rFonts w:ascii="Arial" w:hAnsi="Arial" w:cs="Arial"/>
          <w:color w:val="333333"/>
          <w:sz w:val="22"/>
          <w:szCs w:val="22"/>
        </w:rPr>
        <w:t>culo 174 de la ley 20.744, tampoco requieren ser rubricadas.</w:t>
      </w:r>
    </w:p>
    <w:p w:rsidR="00AD131B" w:rsidRPr="001C70E4" w:rsidRDefault="00AD131B" w:rsidP="00AD131B">
      <w:pPr>
        <w:pStyle w:val="NormalWeb"/>
        <w:shd w:val="clear" w:color="auto" w:fill="FFFFFF"/>
        <w:rPr>
          <w:rFonts w:ascii="Arial" w:hAnsi="Arial" w:cs="Arial"/>
          <w:i/>
          <w:color w:val="333333"/>
          <w:sz w:val="22"/>
          <w:szCs w:val="22"/>
        </w:rPr>
      </w:pPr>
      <w:r w:rsidRPr="001C70E4">
        <w:rPr>
          <w:rFonts w:ascii="Arial" w:hAnsi="Arial" w:cs="Arial"/>
          <w:i/>
          <w:color w:val="333333"/>
          <w:sz w:val="22"/>
          <w:szCs w:val="22"/>
        </w:rPr>
        <w:t>Art. 174 ley 20744.</w:t>
      </w:r>
    </w:p>
    <w:p w:rsidR="00AD131B" w:rsidRPr="001C70E4" w:rsidRDefault="00AD131B" w:rsidP="00AD131B">
      <w:pPr>
        <w:pStyle w:val="NormalWeb"/>
        <w:shd w:val="clear" w:color="auto" w:fill="FFFFFF"/>
        <w:rPr>
          <w:rFonts w:ascii="Arial" w:hAnsi="Arial" w:cs="Arial"/>
          <w:color w:val="333333"/>
          <w:sz w:val="22"/>
          <w:szCs w:val="22"/>
        </w:rPr>
      </w:pPr>
      <w:r w:rsidRPr="001C70E4">
        <w:rPr>
          <w:rStyle w:val="nfasis"/>
          <w:rFonts w:ascii="Arial" w:hAnsi="Arial" w:cs="Arial"/>
          <w:color w:val="333333"/>
          <w:sz w:val="22"/>
          <w:szCs w:val="22"/>
        </w:rPr>
        <w:t>"Las mujeres que trabajen en horas de la mañana y de la tarde dispondrán de un descanso de (2) dos horas al mediodía, salvo que por la extensión de la jornada a que estuviese sometida la trabajadora, las características de la tarea que realice, los perjuicios que la interrupción del trabajo pudiese ocasionar a las propias beneficiarias o al interés general, se autorizare la adopción de horarios continuos, con supresión o reducción de dicho periodo."</w:t>
      </w:r>
      <w:r w:rsidRPr="001C70E4">
        <w:rPr>
          <w:rStyle w:val="apple-converted-space"/>
          <w:rFonts w:ascii="Arial" w:hAnsi="Arial" w:cs="Arial"/>
          <w:i/>
          <w:color w:val="333333"/>
          <w:sz w:val="22"/>
          <w:szCs w:val="22"/>
        </w:rPr>
        <w:t> </w:t>
      </w:r>
      <w:r w:rsidRPr="001C70E4">
        <w:rPr>
          <w:rFonts w:ascii="Arial" w:hAnsi="Arial" w:cs="Arial"/>
          <w:color w:val="333333"/>
          <w:sz w:val="22"/>
          <w:szCs w:val="22"/>
        </w:rPr>
        <w:t>       </w:t>
      </w:r>
    </w:p>
    <w:p w:rsidR="00AD131B" w:rsidRPr="001C70E4" w:rsidRDefault="00B00C9D" w:rsidP="00AD131B">
      <w:pPr>
        <w:pStyle w:val="NormalWeb"/>
        <w:shd w:val="clear" w:color="auto" w:fill="FFFFFF"/>
        <w:rPr>
          <w:rFonts w:ascii="Arial" w:hAnsi="Arial" w:cs="Arial"/>
          <w:color w:val="333333"/>
          <w:sz w:val="22"/>
          <w:szCs w:val="22"/>
        </w:rPr>
      </w:pPr>
      <w:r w:rsidRPr="001C70E4">
        <w:rPr>
          <w:rStyle w:val="Textoennegrita"/>
          <w:rFonts w:ascii="Arial" w:hAnsi="Arial" w:cs="Arial"/>
          <w:color w:val="333333"/>
          <w:sz w:val="22"/>
          <w:szCs w:val="22"/>
        </w:rPr>
        <w:t>¿</w:t>
      </w:r>
      <w:r w:rsidR="00AD131B" w:rsidRPr="001C70E4">
        <w:rPr>
          <w:rStyle w:val="Textoennegrita"/>
          <w:rFonts w:ascii="Arial" w:hAnsi="Arial" w:cs="Arial"/>
          <w:color w:val="333333"/>
          <w:sz w:val="22"/>
          <w:szCs w:val="22"/>
        </w:rPr>
        <w:t>Cu</w:t>
      </w:r>
      <w:r w:rsidRPr="001C70E4">
        <w:rPr>
          <w:rStyle w:val="Textoennegrita"/>
          <w:rFonts w:ascii="Arial" w:hAnsi="Arial" w:cs="Arial"/>
          <w:color w:val="333333"/>
          <w:sz w:val="22"/>
          <w:szCs w:val="22"/>
        </w:rPr>
        <w:t>á</w:t>
      </w:r>
      <w:r w:rsidR="00AD131B" w:rsidRPr="001C70E4">
        <w:rPr>
          <w:rStyle w:val="Textoennegrita"/>
          <w:rFonts w:ascii="Arial" w:hAnsi="Arial" w:cs="Arial"/>
          <w:color w:val="333333"/>
          <w:sz w:val="22"/>
          <w:szCs w:val="22"/>
        </w:rPr>
        <w:t>ndo debe rubricarse la planilla de horario de personal femenino?</w:t>
      </w:r>
    </w:p>
    <w:p w:rsidR="00AD131B" w:rsidRPr="001C70E4"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Cuando el periodo de descanso sea inferior a las dos (2) horas.</w:t>
      </w:r>
    </w:p>
    <w:p w:rsidR="00AD131B" w:rsidRPr="001C70E4"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O cuando trabajen menos de (6) seis horas diarias.</w:t>
      </w:r>
    </w:p>
    <w:p w:rsidR="00AD131B" w:rsidRPr="001C70E4" w:rsidRDefault="00B00C9D"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 xml:space="preserve">Las planillas no necesitan tener un formato especifico, en la medida que contengan toda la información de los empleados y horarios, para aquellas planillas que deban ser rubricadas por no cumplir con el artículo 174, (generalmente porque el horario de descanso es inferior a las dos (2) horas) es recomendable adjuntarle una nota </w:t>
      </w:r>
      <w:r w:rsidR="00AD131B" w:rsidRPr="001C70E4">
        <w:rPr>
          <w:rFonts w:ascii="Arial" w:hAnsi="Arial" w:cs="Arial"/>
          <w:color w:val="333333"/>
          <w:sz w:val="22"/>
          <w:szCs w:val="22"/>
        </w:rPr>
        <w:t>del tenor siguiente o similar.</w:t>
      </w:r>
    </w:p>
    <w:p w:rsidR="00AD131B" w:rsidRPr="001C70E4"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 </w:t>
      </w:r>
      <w:r w:rsidRPr="001C70E4">
        <w:rPr>
          <w:rStyle w:val="nfasis"/>
          <w:rFonts w:ascii="Arial" w:hAnsi="Arial" w:cs="Arial"/>
          <w:color w:val="333333"/>
          <w:sz w:val="22"/>
          <w:szCs w:val="22"/>
        </w:rPr>
        <w:t> ¨ Por razones de índole operativa y al solo efecto de retirarse antes a sus hogares las empleadas reducen   su descanso del mediodía de dos horas a __ por día¨...</w:t>
      </w:r>
      <w:r w:rsidRPr="001C70E4">
        <w:rPr>
          <w:rFonts w:ascii="Arial" w:hAnsi="Arial" w:cs="Arial"/>
          <w:color w:val="333333"/>
          <w:sz w:val="22"/>
          <w:szCs w:val="22"/>
        </w:rPr>
        <w:t> </w:t>
      </w:r>
    </w:p>
    <w:p w:rsidR="00AA2757" w:rsidRPr="001C70E4" w:rsidRDefault="00AA2757"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 xml:space="preserve">Las planillas a rubricar deben estar firmadas en original por las empleadas y el empleador y se deben presentar dos planillas con firma original a la autoridad de rubrica.  </w:t>
      </w:r>
    </w:p>
    <w:p w:rsidR="00B00C9D" w:rsidRDefault="00AD131B" w:rsidP="00AD131B">
      <w:pPr>
        <w:pStyle w:val="NormalWeb"/>
        <w:shd w:val="clear" w:color="auto" w:fill="FFFFFF"/>
        <w:rPr>
          <w:rFonts w:ascii="Arial" w:hAnsi="Arial" w:cs="Arial"/>
          <w:color w:val="333333"/>
          <w:sz w:val="22"/>
          <w:szCs w:val="22"/>
        </w:rPr>
      </w:pPr>
      <w:r w:rsidRPr="001C70E4">
        <w:rPr>
          <w:rFonts w:ascii="Arial" w:hAnsi="Arial" w:cs="Arial"/>
          <w:color w:val="333333"/>
          <w:sz w:val="22"/>
          <w:szCs w:val="22"/>
        </w:rPr>
        <w:t> </w:t>
      </w:r>
      <w:r w:rsidR="00B00C9D" w:rsidRPr="001C70E4">
        <w:rPr>
          <w:rFonts w:ascii="Arial" w:hAnsi="Arial" w:cs="Arial"/>
          <w:color w:val="333333"/>
          <w:sz w:val="22"/>
          <w:szCs w:val="22"/>
        </w:rPr>
        <w:t>Para el caso de localidades cuya rúbrica de documentación laboral se encuentra centralizada,</w:t>
      </w:r>
      <w:r w:rsidR="00FF260B" w:rsidRPr="001C70E4">
        <w:rPr>
          <w:rFonts w:ascii="Arial" w:hAnsi="Arial" w:cs="Arial"/>
          <w:color w:val="333333"/>
          <w:sz w:val="22"/>
          <w:szCs w:val="22"/>
        </w:rPr>
        <w:t xml:space="preserve"> (ej. En CABA) junto con la planillas rubricadas se deberá enviar la autorización de centralización, de manera que cuando la autoridad de fiscalización de esa localidad realice alguna inspección, pueda comprobar que la rúbrica corresponde a una autoridad competente. </w:t>
      </w:r>
      <w:r w:rsidR="00B00C9D" w:rsidRPr="001C70E4">
        <w:rPr>
          <w:rFonts w:ascii="Arial" w:hAnsi="Arial" w:cs="Arial"/>
          <w:color w:val="333333"/>
          <w:sz w:val="22"/>
          <w:szCs w:val="22"/>
        </w:rPr>
        <w:t xml:space="preserve">  </w:t>
      </w:r>
    </w:p>
    <w:p w:rsidR="001C70E4" w:rsidRPr="001C70E4" w:rsidRDefault="001C70E4" w:rsidP="00AD131B">
      <w:pPr>
        <w:pStyle w:val="NormalWeb"/>
        <w:shd w:val="clear" w:color="auto" w:fill="FFFFFF"/>
        <w:rPr>
          <w:rFonts w:ascii="Arial" w:hAnsi="Arial" w:cs="Arial"/>
          <w:color w:val="333333"/>
          <w:sz w:val="22"/>
          <w:szCs w:val="22"/>
        </w:rPr>
      </w:pPr>
      <w:r>
        <w:rPr>
          <w:rFonts w:ascii="Arial" w:hAnsi="Arial" w:cs="Arial"/>
          <w:color w:val="333333"/>
          <w:sz w:val="22"/>
          <w:szCs w:val="22"/>
        </w:rPr>
        <w:t>Aclaración: Recuerden que algunos de ustedes tienen incluida la tramitación de rúbrica de estas planillas en sus abonos y otras no.</w:t>
      </w:r>
      <w:bookmarkStart w:id="0" w:name="_GoBack"/>
      <w:bookmarkEnd w:id="0"/>
    </w:p>
    <w:sectPr w:rsidR="001C70E4" w:rsidRPr="001C70E4" w:rsidSect="00AD131B">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B5" w:rsidRDefault="00BB7DB5" w:rsidP="006D4335">
      <w:pPr>
        <w:spacing w:after="0" w:line="240" w:lineRule="auto"/>
      </w:pPr>
      <w:r>
        <w:separator/>
      </w:r>
    </w:p>
  </w:endnote>
  <w:endnote w:type="continuationSeparator" w:id="0">
    <w:p w:rsidR="00BB7DB5" w:rsidRDefault="00BB7DB5" w:rsidP="006D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35" w:rsidRDefault="00BB7DB5" w:rsidP="007322F8">
    <w:pPr>
      <w:pStyle w:val="Piedepgina"/>
      <w:tabs>
        <w:tab w:val="clear" w:pos="4419"/>
        <w:tab w:val="clear" w:pos="8838"/>
        <w:tab w:val="left" w:pos="6072"/>
      </w:tabs>
    </w:pPr>
    <w:sdt>
      <w:sdtPr>
        <w:id w:val="-534659815"/>
        <w:docPartObj>
          <w:docPartGallery w:val="Page Numbers (Bottom of Page)"/>
          <w:docPartUnique/>
        </w:docPartObj>
      </w:sdtPr>
      <w:sdtEndPr/>
      <w:sdtContent>
        <w:r w:rsidR="006D4335">
          <w:rPr>
            <w:rFonts w:asciiTheme="majorHAnsi" w:eastAsiaTheme="majorEastAsia" w:hAnsiTheme="majorHAnsi" w:cstheme="majorBidi"/>
            <w:noProof/>
            <w:sz w:val="28"/>
            <w:szCs w:val="28"/>
            <w:lang w:eastAsia="es-AR"/>
          </w:rPr>
          <mc:AlternateContent>
            <mc:Choice Requires="wps">
              <w:drawing>
                <wp:anchor distT="0" distB="0" distL="114300" distR="114300" simplePos="0" relativeHeight="251661312" behindDoc="0" locked="0" layoutInCell="1" allowOverlap="1" wp14:anchorId="423193BE" wp14:editId="02FDA69C">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D4335" w:rsidRDefault="006D4335">
                              <w:pPr>
                                <w:jc w:val="center"/>
                                <w:rPr>
                                  <w:color w:val="4F81BD" w:themeColor="accent1"/>
                                </w:rPr>
                              </w:pPr>
                              <w:r>
                                <w:fldChar w:fldCharType="begin"/>
                              </w:r>
                              <w:r>
                                <w:instrText>PAGE    \* MERGEFORMAT</w:instrText>
                              </w:r>
                              <w:r>
                                <w:fldChar w:fldCharType="separate"/>
                              </w:r>
                              <w:r w:rsidR="001C70E4" w:rsidRPr="001C70E4">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6D4335" w:rsidRDefault="006D4335">
                        <w:pPr>
                          <w:jc w:val="center"/>
                          <w:rPr>
                            <w:color w:val="4F81BD" w:themeColor="accent1"/>
                          </w:rPr>
                        </w:pPr>
                        <w:r>
                          <w:fldChar w:fldCharType="begin"/>
                        </w:r>
                        <w:r>
                          <w:instrText>PAGE    \* MERGEFORMAT</w:instrText>
                        </w:r>
                        <w:r>
                          <w:fldChar w:fldCharType="separate"/>
                        </w:r>
                        <w:r w:rsidR="001C70E4" w:rsidRPr="001C70E4">
                          <w:rPr>
                            <w:noProof/>
                            <w:color w:val="4F81BD" w:themeColor="accent1"/>
                            <w:lang w:val="es-ES"/>
                          </w:rPr>
                          <w:t>1</w:t>
                        </w:r>
                        <w:r>
                          <w:rPr>
                            <w:color w:val="4F81BD" w:themeColor="accent1"/>
                          </w:rPr>
                          <w:fldChar w:fldCharType="end"/>
                        </w:r>
                      </w:p>
                    </w:txbxContent>
                  </v:textbox>
                  <w10:wrap anchorx="margin" anchory="margin"/>
                </v:shape>
              </w:pict>
            </mc:Fallback>
          </mc:AlternateContent>
        </w:r>
        <w:r w:rsidR="007322F8">
          <w:t>CUIT 20 18226391 6</w:t>
        </w:r>
      </w:sdtContent>
    </w:sdt>
    <w:r w:rsidR="007322F8">
      <w:tab/>
      <w:t xml:space="preserve">Juana Azurduy 1520  5 A CABA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B5" w:rsidRDefault="00BB7DB5" w:rsidP="006D4335">
      <w:pPr>
        <w:spacing w:after="0" w:line="240" w:lineRule="auto"/>
      </w:pPr>
      <w:r>
        <w:separator/>
      </w:r>
    </w:p>
  </w:footnote>
  <w:footnote w:type="continuationSeparator" w:id="0">
    <w:p w:rsidR="00BB7DB5" w:rsidRDefault="00BB7DB5" w:rsidP="006D4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35" w:rsidRPr="00623B44" w:rsidRDefault="00623B44">
    <w:pPr>
      <w:pStyle w:val="Encabezado"/>
      <w:rPr>
        <w:rFonts w:ascii="Times New Roman" w:eastAsia="Times New Roman" w:hAnsi="Times New Roman" w:cs="Times New Roman"/>
        <w:noProof/>
        <w:kern w:val="18"/>
        <w:szCs w:val="20"/>
        <w:lang w:eastAsia="es-AR"/>
      </w:rPr>
    </w:pPr>
    <w:r>
      <w:rPr>
        <w:rFonts w:ascii="Times New Roman" w:eastAsia="Times New Roman" w:hAnsi="Times New Roman" w:cs="Times New Roman"/>
        <w:noProof/>
        <w:kern w:val="18"/>
        <w:szCs w:val="20"/>
        <w:lang w:eastAsia="es-AR"/>
      </w:rPr>
      <w:t xml:space="preserve">  </w:t>
    </w:r>
    <w:r w:rsidR="004A5E0F">
      <w:rPr>
        <w:rFonts w:ascii="Times New Roman" w:eastAsia="Times New Roman" w:hAnsi="Times New Roman" w:cs="Times New Roman"/>
        <w:noProof/>
        <w:kern w:val="18"/>
        <w:szCs w:val="20"/>
        <w:lang w:eastAsia="es-AR"/>
      </w:rPr>
      <w:drawing>
        <wp:inline distT="0" distB="0" distL="0" distR="0" wp14:anchorId="429A4238" wp14:editId="32EB47CE">
          <wp:extent cx="1919940" cy="495759"/>
          <wp:effectExtent l="0" t="0" r="4445" b="0"/>
          <wp:docPr id="3" name="Imagen 3" descr="C:\Users\FRAVEGA\Documents\CREATIVE HOUSE\Marketing\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VEGA\Documents\CREATIVE HOUSE\Marketing\logo\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359" cy="497933"/>
                  </a:xfrm>
                  <a:prstGeom prst="rect">
                    <a:avLst/>
                  </a:prstGeom>
                  <a:noFill/>
                  <a:ln>
                    <a:noFill/>
                  </a:ln>
                </pic:spPr>
              </pic:pic>
            </a:graphicData>
          </a:graphic>
        </wp:inline>
      </w:drawing>
    </w:r>
    <w:r w:rsidR="006D4335" w:rsidRPr="006D4335">
      <w:rPr>
        <w:rFonts w:ascii="Times New Roman" w:eastAsia="Times New Roman" w:hAnsi="Times New Roman" w:cs="Times New Roman"/>
        <w:noProof/>
        <w:kern w:val="18"/>
        <w:szCs w:val="20"/>
        <w:lang w:eastAsia="es-AR"/>
      </w:rPr>
      <w:t xml:space="preserve">      </w:t>
    </w:r>
    <w:r>
      <w:rPr>
        <w:rFonts w:ascii="Times New Roman" w:eastAsia="Times New Roman" w:hAnsi="Times New Roman" w:cs="Times New Roman"/>
        <w:noProof/>
        <w:kern w:val="18"/>
        <w:szCs w:val="20"/>
        <w:lang w:eastAsia="es-AR"/>
      </w:rPr>
      <w:t xml:space="preserve">                  </w:t>
    </w:r>
    <w:r w:rsidR="006D4335" w:rsidRPr="006D4335">
      <w:rPr>
        <w:rFonts w:ascii="Times New Roman" w:eastAsia="Times New Roman" w:hAnsi="Times New Roman" w:cs="Times New Roman"/>
        <w:noProof/>
        <w:kern w:val="18"/>
        <w:szCs w:val="20"/>
        <w:lang w:eastAsia="es-AR"/>
      </w:rPr>
      <w:t xml:space="preserve">        </w:t>
    </w:r>
    <w:r>
      <w:rPr>
        <w:rFonts w:ascii="Times New Roman" w:eastAsia="Times New Roman" w:hAnsi="Times New Roman" w:cs="Times New Roman"/>
        <w:noProof/>
        <w:kern w:val="18"/>
        <w:szCs w:val="20"/>
        <w:lang w:eastAsia="es-AR"/>
      </w:rPr>
      <w:t xml:space="preserve">                                  </w:t>
    </w:r>
    <w:r w:rsidR="006D4335" w:rsidRPr="006D4335">
      <w:rPr>
        <w:rFonts w:ascii="Times New Roman" w:eastAsia="Times New Roman" w:hAnsi="Times New Roman" w:cs="Times New Roman"/>
        <w:noProof/>
        <w:kern w:val="18"/>
        <w:szCs w:val="20"/>
        <w:lang w:eastAsia="es-AR"/>
      </w:rPr>
      <w:t xml:space="preserve">    </w:t>
    </w:r>
    <w:r>
      <w:rPr>
        <w:noProof/>
        <w:lang w:eastAsia="es-AR"/>
      </w:rPr>
      <w:drawing>
        <wp:inline distT="0" distB="0" distL="0" distR="0" wp14:anchorId="072E89D3" wp14:editId="1F6A0AEB">
          <wp:extent cx="1116724" cy="627961"/>
          <wp:effectExtent l="0" t="0" r="7620" b="1270"/>
          <wp:docPr id="5" name="Imagen 5" descr="C:\Users\FRAVEGA\Documents\CREATIVE HOUSE\Marketing\Logo lix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VEGA\Documents\CREATIVE HOUSE\Marketing\Logo lixi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501" cy="628960"/>
                  </a:xfrm>
                  <a:prstGeom prst="rect">
                    <a:avLst/>
                  </a:prstGeom>
                  <a:noFill/>
                  <a:ln>
                    <a:noFill/>
                  </a:ln>
                </pic:spPr>
              </pic:pic>
            </a:graphicData>
          </a:graphic>
        </wp:inline>
      </w:drawing>
    </w:r>
    <w:r w:rsidR="006D4335" w:rsidRPr="006D4335">
      <w:rPr>
        <w:rFonts w:ascii="Times New Roman" w:eastAsia="Times New Roman" w:hAnsi="Times New Roman" w:cs="Times New Roman"/>
        <w:noProof/>
        <w:kern w:val="18"/>
        <w:szCs w:val="20"/>
        <w:lang w:eastAsia="es-AR"/>
      </w:rPr>
      <w:t xml:space="preserve">              </w:t>
    </w:r>
  </w:p>
  <w:p w:rsidR="006D4335" w:rsidRDefault="006D43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35"/>
    <w:rsid w:val="00000A1E"/>
    <w:rsid w:val="00001CD9"/>
    <w:rsid w:val="0000266A"/>
    <w:rsid w:val="000039A4"/>
    <w:rsid w:val="000132D7"/>
    <w:rsid w:val="000139EA"/>
    <w:rsid w:val="00017E84"/>
    <w:rsid w:val="000203E0"/>
    <w:rsid w:val="00024803"/>
    <w:rsid w:val="000328DF"/>
    <w:rsid w:val="00037838"/>
    <w:rsid w:val="00042026"/>
    <w:rsid w:val="00047EE8"/>
    <w:rsid w:val="000544CD"/>
    <w:rsid w:val="00061D52"/>
    <w:rsid w:val="00062F5F"/>
    <w:rsid w:val="0006362A"/>
    <w:rsid w:val="00063C64"/>
    <w:rsid w:val="00067B41"/>
    <w:rsid w:val="0007019D"/>
    <w:rsid w:val="0009325E"/>
    <w:rsid w:val="00097A30"/>
    <w:rsid w:val="00097A4D"/>
    <w:rsid w:val="000A4B2F"/>
    <w:rsid w:val="000A6B16"/>
    <w:rsid w:val="000A77AE"/>
    <w:rsid w:val="000B0FA2"/>
    <w:rsid w:val="000B33BC"/>
    <w:rsid w:val="000C1E6B"/>
    <w:rsid w:val="000C33B6"/>
    <w:rsid w:val="000D16CC"/>
    <w:rsid w:val="000D6B01"/>
    <w:rsid w:val="000D6B2B"/>
    <w:rsid w:val="000D6B74"/>
    <w:rsid w:val="000E2B5F"/>
    <w:rsid w:val="000E4833"/>
    <w:rsid w:val="000E5696"/>
    <w:rsid w:val="000E60FC"/>
    <w:rsid w:val="000E6B56"/>
    <w:rsid w:val="000F0E18"/>
    <w:rsid w:val="000F3439"/>
    <w:rsid w:val="000F429C"/>
    <w:rsid w:val="0010455D"/>
    <w:rsid w:val="00104EB6"/>
    <w:rsid w:val="00105EA9"/>
    <w:rsid w:val="00106D2C"/>
    <w:rsid w:val="00117BE7"/>
    <w:rsid w:val="00120796"/>
    <w:rsid w:val="00124777"/>
    <w:rsid w:val="00124BEE"/>
    <w:rsid w:val="00124CDD"/>
    <w:rsid w:val="00127FBF"/>
    <w:rsid w:val="00130A19"/>
    <w:rsid w:val="00131CA6"/>
    <w:rsid w:val="00131CD8"/>
    <w:rsid w:val="0013327C"/>
    <w:rsid w:val="00134C65"/>
    <w:rsid w:val="001355E0"/>
    <w:rsid w:val="00136FC5"/>
    <w:rsid w:val="00140CC5"/>
    <w:rsid w:val="00141289"/>
    <w:rsid w:val="00155CC1"/>
    <w:rsid w:val="001566EA"/>
    <w:rsid w:val="00157FC0"/>
    <w:rsid w:val="001638EE"/>
    <w:rsid w:val="0016469D"/>
    <w:rsid w:val="00165796"/>
    <w:rsid w:val="00170EBF"/>
    <w:rsid w:val="001716B3"/>
    <w:rsid w:val="001736C6"/>
    <w:rsid w:val="001742C8"/>
    <w:rsid w:val="001769A5"/>
    <w:rsid w:val="00181795"/>
    <w:rsid w:val="00190759"/>
    <w:rsid w:val="001931E4"/>
    <w:rsid w:val="0019533B"/>
    <w:rsid w:val="00195A68"/>
    <w:rsid w:val="00196ECD"/>
    <w:rsid w:val="00197CE2"/>
    <w:rsid w:val="00197DC7"/>
    <w:rsid w:val="001A2F1F"/>
    <w:rsid w:val="001A4CAB"/>
    <w:rsid w:val="001A6CDA"/>
    <w:rsid w:val="001B0267"/>
    <w:rsid w:val="001B06BF"/>
    <w:rsid w:val="001B0A4D"/>
    <w:rsid w:val="001B762A"/>
    <w:rsid w:val="001C69A8"/>
    <w:rsid w:val="001C70E4"/>
    <w:rsid w:val="001D7896"/>
    <w:rsid w:val="001E38F1"/>
    <w:rsid w:val="001F4A54"/>
    <w:rsid w:val="001F4CA2"/>
    <w:rsid w:val="002016D6"/>
    <w:rsid w:val="0020242B"/>
    <w:rsid w:val="00206081"/>
    <w:rsid w:val="00206356"/>
    <w:rsid w:val="00210835"/>
    <w:rsid w:val="00210F48"/>
    <w:rsid w:val="002121FC"/>
    <w:rsid w:val="00216166"/>
    <w:rsid w:val="00223870"/>
    <w:rsid w:val="002303E7"/>
    <w:rsid w:val="00231A5C"/>
    <w:rsid w:val="002369B3"/>
    <w:rsid w:val="00237089"/>
    <w:rsid w:val="0023745A"/>
    <w:rsid w:val="00237695"/>
    <w:rsid w:val="002417C3"/>
    <w:rsid w:val="0024198E"/>
    <w:rsid w:val="00251922"/>
    <w:rsid w:val="002526F2"/>
    <w:rsid w:val="00260A97"/>
    <w:rsid w:val="00261451"/>
    <w:rsid w:val="002673B7"/>
    <w:rsid w:val="00267694"/>
    <w:rsid w:val="0027019D"/>
    <w:rsid w:val="002712AA"/>
    <w:rsid w:val="002742F6"/>
    <w:rsid w:val="00275FEF"/>
    <w:rsid w:val="00277F88"/>
    <w:rsid w:val="002817B6"/>
    <w:rsid w:val="00281A60"/>
    <w:rsid w:val="00284668"/>
    <w:rsid w:val="002857FE"/>
    <w:rsid w:val="0029149C"/>
    <w:rsid w:val="0029214B"/>
    <w:rsid w:val="002921AA"/>
    <w:rsid w:val="002947CC"/>
    <w:rsid w:val="00295075"/>
    <w:rsid w:val="00297FDD"/>
    <w:rsid w:val="002B406E"/>
    <w:rsid w:val="002B571C"/>
    <w:rsid w:val="002B7B70"/>
    <w:rsid w:val="002C0745"/>
    <w:rsid w:val="002C2E4A"/>
    <w:rsid w:val="002D21F6"/>
    <w:rsid w:val="002D32E2"/>
    <w:rsid w:val="002D3642"/>
    <w:rsid w:val="002D665D"/>
    <w:rsid w:val="002D673E"/>
    <w:rsid w:val="002E4479"/>
    <w:rsid w:val="002E464A"/>
    <w:rsid w:val="002E5B6C"/>
    <w:rsid w:val="002F267A"/>
    <w:rsid w:val="002F4B33"/>
    <w:rsid w:val="002F5840"/>
    <w:rsid w:val="002F7808"/>
    <w:rsid w:val="00302A4D"/>
    <w:rsid w:val="00303C4E"/>
    <w:rsid w:val="003053F3"/>
    <w:rsid w:val="00312A7F"/>
    <w:rsid w:val="00313D9D"/>
    <w:rsid w:val="003177F9"/>
    <w:rsid w:val="00323134"/>
    <w:rsid w:val="0032381D"/>
    <w:rsid w:val="00326C4B"/>
    <w:rsid w:val="00331C60"/>
    <w:rsid w:val="00333F6D"/>
    <w:rsid w:val="003403E8"/>
    <w:rsid w:val="003446FE"/>
    <w:rsid w:val="00345266"/>
    <w:rsid w:val="00346933"/>
    <w:rsid w:val="00350FEA"/>
    <w:rsid w:val="00351227"/>
    <w:rsid w:val="003517B0"/>
    <w:rsid w:val="00355245"/>
    <w:rsid w:val="00357BAC"/>
    <w:rsid w:val="003606B5"/>
    <w:rsid w:val="00361331"/>
    <w:rsid w:val="00361F7C"/>
    <w:rsid w:val="003631F8"/>
    <w:rsid w:val="00367264"/>
    <w:rsid w:val="00370EA8"/>
    <w:rsid w:val="00370F3B"/>
    <w:rsid w:val="003718F9"/>
    <w:rsid w:val="0037311A"/>
    <w:rsid w:val="00373A7D"/>
    <w:rsid w:val="00374629"/>
    <w:rsid w:val="00380179"/>
    <w:rsid w:val="00383238"/>
    <w:rsid w:val="00383AB5"/>
    <w:rsid w:val="00384E00"/>
    <w:rsid w:val="00386787"/>
    <w:rsid w:val="00386946"/>
    <w:rsid w:val="0038719A"/>
    <w:rsid w:val="00396085"/>
    <w:rsid w:val="003975B8"/>
    <w:rsid w:val="003A23A5"/>
    <w:rsid w:val="003A4EEE"/>
    <w:rsid w:val="003A7FCC"/>
    <w:rsid w:val="003B72EF"/>
    <w:rsid w:val="003C004F"/>
    <w:rsid w:val="003C19DE"/>
    <w:rsid w:val="003C2B5E"/>
    <w:rsid w:val="003C3458"/>
    <w:rsid w:val="003D1C93"/>
    <w:rsid w:val="003D1F9D"/>
    <w:rsid w:val="003D5C01"/>
    <w:rsid w:val="003D7A2E"/>
    <w:rsid w:val="003D7C3B"/>
    <w:rsid w:val="003E0969"/>
    <w:rsid w:val="003E5381"/>
    <w:rsid w:val="003E6FD7"/>
    <w:rsid w:val="003E704D"/>
    <w:rsid w:val="003E79BB"/>
    <w:rsid w:val="003F39E8"/>
    <w:rsid w:val="003F6C69"/>
    <w:rsid w:val="00402056"/>
    <w:rsid w:val="0040257C"/>
    <w:rsid w:val="004107EB"/>
    <w:rsid w:val="00411137"/>
    <w:rsid w:val="00411677"/>
    <w:rsid w:val="00411A91"/>
    <w:rsid w:val="0043033D"/>
    <w:rsid w:val="00435295"/>
    <w:rsid w:val="00436459"/>
    <w:rsid w:val="00437738"/>
    <w:rsid w:val="00443CD2"/>
    <w:rsid w:val="00444268"/>
    <w:rsid w:val="00446E03"/>
    <w:rsid w:val="00447A4E"/>
    <w:rsid w:val="004517FF"/>
    <w:rsid w:val="00452E6E"/>
    <w:rsid w:val="0046053B"/>
    <w:rsid w:val="004614A9"/>
    <w:rsid w:val="00461907"/>
    <w:rsid w:val="004646E6"/>
    <w:rsid w:val="00465AE7"/>
    <w:rsid w:val="0046679B"/>
    <w:rsid w:val="00466910"/>
    <w:rsid w:val="004717D1"/>
    <w:rsid w:val="0047329A"/>
    <w:rsid w:val="0047420E"/>
    <w:rsid w:val="0047430B"/>
    <w:rsid w:val="0047655D"/>
    <w:rsid w:val="004771B7"/>
    <w:rsid w:val="00493B49"/>
    <w:rsid w:val="00495974"/>
    <w:rsid w:val="004A1FFE"/>
    <w:rsid w:val="004A38C0"/>
    <w:rsid w:val="004A5E0F"/>
    <w:rsid w:val="004B14DA"/>
    <w:rsid w:val="004B4182"/>
    <w:rsid w:val="004B5D22"/>
    <w:rsid w:val="004B77C3"/>
    <w:rsid w:val="004C73B2"/>
    <w:rsid w:val="004C7C52"/>
    <w:rsid w:val="004D0172"/>
    <w:rsid w:val="004D2B4E"/>
    <w:rsid w:val="004D4203"/>
    <w:rsid w:val="004D7DA9"/>
    <w:rsid w:val="004E2F68"/>
    <w:rsid w:val="004E45DC"/>
    <w:rsid w:val="004E46E4"/>
    <w:rsid w:val="004E5F57"/>
    <w:rsid w:val="004E6E55"/>
    <w:rsid w:val="004F333A"/>
    <w:rsid w:val="004F39CC"/>
    <w:rsid w:val="004F58FF"/>
    <w:rsid w:val="00500FBE"/>
    <w:rsid w:val="00507A01"/>
    <w:rsid w:val="00512607"/>
    <w:rsid w:val="005133AC"/>
    <w:rsid w:val="00514F60"/>
    <w:rsid w:val="00516F6C"/>
    <w:rsid w:val="005177BB"/>
    <w:rsid w:val="005177C8"/>
    <w:rsid w:val="005213A5"/>
    <w:rsid w:val="00523D0B"/>
    <w:rsid w:val="005257BB"/>
    <w:rsid w:val="005342AB"/>
    <w:rsid w:val="00534537"/>
    <w:rsid w:val="0053560A"/>
    <w:rsid w:val="00537B8E"/>
    <w:rsid w:val="00541D36"/>
    <w:rsid w:val="00546EA1"/>
    <w:rsid w:val="00551F20"/>
    <w:rsid w:val="00552FCA"/>
    <w:rsid w:val="00553DC0"/>
    <w:rsid w:val="00575265"/>
    <w:rsid w:val="005754FE"/>
    <w:rsid w:val="00580409"/>
    <w:rsid w:val="00580936"/>
    <w:rsid w:val="00581773"/>
    <w:rsid w:val="00585937"/>
    <w:rsid w:val="0058693A"/>
    <w:rsid w:val="00586FC7"/>
    <w:rsid w:val="00587C75"/>
    <w:rsid w:val="00591FAF"/>
    <w:rsid w:val="005962ED"/>
    <w:rsid w:val="005974B1"/>
    <w:rsid w:val="005976F5"/>
    <w:rsid w:val="005A01E9"/>
    <w:rsid w:val="005B3B2A"/>
    <w:rsid w:val="005B6BBE"/>
    <w:rsid w:val="005B7567"/>
    <w:rsid w:val="005C355D"/>
    <w:rsid w:val="005C6F9B"/>
    <w:rsid w:val="005D1D10"/>
    <w:rsid w:val="005D1DB9"/>
    <w:rsid w:val="005D20F0"/>
    <w:rsid w:val="005D4A9C"/>
    <w:rsid w:val="005D5C50"/>
    <w:rsid w:val="005E0691"/>
    <w:rsid w:val="005E1F44"/>
    <w:rsid w:val="005F1BB2"/>
    <w:rsid w:val="005F4F75"/>
    <w:rsid w:val="005F63C0"/>
    <w:rsid w:val="0060097B"/>
    <w:rsid w:val="006017D5"/>
    <w:rsid w:val="00605132"/>
    <w:rsid w:val="00605A42"/>
    <w:rsid w:val="00611B78"/>
    <w:rsid w:val="006135D7"/>
    <w:rsid w:val="00620069"/>
    <w:rsid w:val="00622324"/>
    <w:rsid w:val="00623B44"/>
    <w:rsid w:val="00623FA5"/>
    <w:rsid w:val="006248BA"/>
    <w:rsid w:val="00626B2D"/>
    <w:rsid w:val="00631CA8"/>
    <w:rsid w:val="00633020"/>
    <w:rsid w:val="00633CCC"/>
    <w:rsid w:val="00636BE2"/>
    <w:rsid w:val="006377A3"/>
    <w:rsid w:val="00645D76"/>
    <w:rsid w:val="0065146F"/>
    <w:rsid w:val="00657C03"/>
    <w:rsid w:val="00661496"/>
    <w:rsid w:val="00663B5F"/>
    <w:rsid w:val="00665394"/>
    <w:rsid w:val="00671611"/>
    <w:rsid w:val="0067182B"/>
    <w:rsid w:val="006718FA"/>
    <w:rsid w:val="00674777"/>
    <w:rsid w:val="006766D9"/>
    <w:rsid w:val="006833A7"/>
    <w:rsid w:val="006A0BDA"/>
    <w:rsid w:val="006A72D4"/>
    <w:rsid w:val="006A73C5"/>
    <w:rsid w:val="006B43E6"/>
    <w:rsid w:val="006B481D"/>
    <w:rsid w:val="006C0B3F"/>
    <w:rsid w:val="006C2321"/>
    <w:rsid w:val="006C5492"/>
    <w:rsid w:val="006C557C"/>
    <w:rsid w:val="006C5B12"/>
    <w:rsid w:val="006D05B8"/>
    <w:rsid w:val="006D1C74"/>
    <w:rsid w:val="006D3A8D"/>
    <w:rsid w:val="006D4335"/>
    <w:rsid w:val="006D52CB"/>
    <w:rsid w:val="006E1035"/>
    <w:rsid w:val="006E26C0"/>
    <w:rsid w:val="006E7B12"/>
    <w:rsid w:val="006F2F2D"/>
    <w:rsid w:val="006F6197"/>
    <w:rsid w:val="006F656F"/>
    <w:rsid w:val="00700271"/>
    <w:rsid w:val="00707333"/>
    <w:rsid w:val="007079DE"/>
    <w:rsid w:val="00722F5D"/>
    <w:rsid w:val="00724EBA"/>
    <w:rsid w:val="007306E2"/>
    <w:rsid w:val="007322F8"/>
    <w:rsid w:val="00733F69"/>
    <w:rsid w:val="00734A2D"/>
    <w:rsid w:val="0073695A"/>
    <w:rsid w:val="007479F8"/>
    <w:rsid w:val="00750690"/>
    <w:rsid w:val="007536CB"/>
    <w:rsid w:val="0075495C"/>
    <w:rsid w:val="007573C5"/>
    <w:rsid w:val="00757BF2"/>
    <w:rsid w:val="00770A5D"/>
    <w:rsid w:val="00772EBF"/>
    <w:rsid w:val="0077362D"/>
    <w:rsid w:val="00775F1E"/>
    <w:rsid w:val="007805A5"/>
    <w:rsid w:val="007808FA"/>
    <w:rsid w:val="007810E7"/>
    <w:rsid w:val="00781921"/>
    <w:rsid w:val="00782FE4"/>
    <w:rsid w:val="007847D7"/>
    <w:rsid w:val="00791AB8"/>
    <w:rsid w:val="00791EE4"/>
    <w:rsid w:val="007958FC"/>
    <w:rsid w:val="007A1C0B"/>
    <w:rsid w:val="007A3292"/>
    <w:rsid w:val="007A386B"/>
    <w:rsid w:val="007B1EA4"/>
    <w:rsid w:val="007B1F11"/>
    <w:rsid w:val="007B5DA5"/>
    <w:rsid w:val="007C6C2D"/>
    <w:rsid w:val="007D1628"/>
    <w:rsid w:val="007D28D1"/>
    <w:rsid w:val="007D41EF"/>
    <w:rsid w:val="007E06C7"/>
    <w:rsid w:val="007E2ED3"/>
    <w:rsid w:val="007E384A"/>
    <w:rsid w:val="007E3C69"/>
    <w:rsid w:val="007E57E5"/>
    <w:rsid w:val="007E5F49"/>
    <w:rsid w:val="007F2220"/>
    <w:rsid w:val="007F6A4A"/>
    <w:rsid w:val="007F7262"/>
    <w:rsid w:val="0080012F"/>
    <w:rsid w:val="008005A1"/>
    <w:rsid w:val="008023C9"/>
    <w:rsid w:val="00805053"/>
    <w:rsid w:val="00805701"/>
    <w:rsid w:val="008069C5"/>
    <w:rsid w:val="00806F68"/>
    <w:rsid w:val="00807DFB"/>
    <w:rsid w:val="0081021B"/>
    <w:rsid w:val="008102E7"/>
    <w:rsid w:val="0081118D"/>
    <w:rsid w:val="00812AF4"/>
    <w:rsid w:val="0081425E"/>
    <w:rsid w:val="008147EA"/>
    <w:rsid w:val="00824F26"/>
    <w:rsid w:val="008252FE"/>
    <w:rsid w:val="00826190"/>
    <w:rsid w:val="008268CD"/>
    <w:rsid w:val="00833BD1"/>
    <w:rsid w:val="008352A7"/>
    <w:rsid w:val="00841E2D"/>
    <w:rsid w:val="00842613"/>
    <w:rsid w:val="00842908"/>
    <w:rsid w:val="0084377D"/>
    <w:rsid w:val="00845010"/>
    <w:rsid w:val="008456AE"/>
    <w:rsid w:val="0085356A"/>
    <w:rsid w:val="00854FDD"/>
    <w:rsid w:val="0085516E"/>
    <w:rsid w:val="008553A9"/>
    <w:rsid w:val="00863FBE"/>
    <w:rsid w:val="00864966"/>
    <w:rsid w:val="008656BC"/>
    <w:rsid w:val="00867515"/>
    <w:rsid w:val="00873C11"/>
    <w:rsid w:val="00876F7E"/>
    <w:rsid w:val="00880925"/>
    <w:rsid w:val="00883C62"/>
    <w:rsid w:val="0088526A"/>
    <w:rsid w:val="00895486"/>
    <w:rsid w:val="008973DB"/>
    <w:rsid w:val="008A501C"/>
    <w:rsid w:val="008A5C11"/>
    <w:rsid w:val="008B025C"/>
    <w:rsid w:val="008B376B"/>
    <w:rsid w:val="008B612A"/>
    <w:rsid w:val="008B6AF8"/>
    <w:rsid w:val="008C3B3A"/>
    <w:rsid w:val="008C553B"/>
    <w:rsid w:val="008C6296"/>
    <w:rsid w:val="008C70F5"/>
    <w:rsid w:val="008C751B"/>
    <w:rsid w:val="008D2090"/>
    <w:rsid w:val="008D4E40"/>
    <w:rsid w:val="008D66D5"/>
    <w:rsid w:val="008D7CD9"/>
    <w:rsid w:val="008E203D"/>
    <w:rsid w:val="008E20BA"/>
    <w:rsid w:val="008E542A"/>
    <w:rsid w:val="008F4CBB"/>
    <w:rsid w:val="009019C6"/>
    <w:rsid w:val="00902C31"/>
    <w:rsid w:val="00904168"/>
    <w:rsid w:val="00906725"/>
    <w:rsid w:val="00910283"/>
    <w:rsid w:val="00913E59"/>
    <w:rsid w:val="00915C2B"/>
    <w:rsid w:val="00915D01"/>
    <w:rsid w:val="00915F3F"/>
    <w:rsid w:val="00916A11"/>
    <w:rsid w:val="00916D46"/>
    <w:rsid w:val="0092310A"/>
    <w:rsid w:val="0092430C"/>
    <w:rsid w:val="009275D7"/>
    <w:rsid w:val="00930784"/>
    <w:rsid w:val="009330DF"/>
    <w:rsid w:val="009411C4"/>
    <w:rsid w:val="009417F3"/>
    <w:rsid w:val="009436AF"/>
    <w:rsid w:val="00946573"/>
    <w:rsid w:val="00947F71"/>
    <w:rsid w:val="009506BC"/>
    <w:rsid w:val="00951B54"/>
    <w:rsid w:val="00951E4B"/>
    <w:rsid w:val="009530FA"/>
    <w:rsid w:val="00953279"/>
    <w:rsid w:val="00962806"/>
    <w:rsid w:val="0096288B"/>
    <w:rsid w:val="0096435F"/>
    <w:rsid w:val="009646CE"/>
    <w:rsid w:val="00974352"/>
    <w:rsid w:val="0097577B"/>
    <w:rsid w:val="0097736C"/>
    <w:rsid w:val="00982141"/>
    <w:rsid w:val="00997CF1"/>
    <w:rsid w:val="009A2182"/>
    <w:rsid w:val="009A382F"/>
    <w:rsid w:val="009B0455"/>
    <w:rsid w:val="009B2D68"/>
    <w:rsid w:val="009B4444"/>
    <w:rsid w:val="009B676F"/>
    <w:rsid w:val="009B6FB5"/>
    <w:rsid w:val="009C7672"/>
    <w:rsid w:val="009D0B18"/>
    <w:rsid w:val="009D0FB0"/>
    <w:rsid w:val="009D5DAC"/>
    <w:rsid w:val="009E3EC7"/>
    <w:rsid w:val="009E5A5E"/>
    <w:rsid w:val="009E7AC8"/>
    <w:rsid w:val="009F37E2"/>
    <w:rsid w:val="009F4739"/>
    <w:rsid w:val="00A00B65"/>
    <w:rsid w:val="00A01797"/>
    <w:rsid w:val="00A0603F"/>
    <w:rsid w:val="00A07258"/>
    <w:rsid w:val="00A12AF5"/>
    <w:rsid w:val="00A14E70"/>
    <w:rsid w:val="00A15067"/>
    <w:rsid w:val="00A203CD"/>
    <w:rsid w:val="00A236CA"/>
    <w:rsid w:val="00A2536A"/>
    <w:rsid w:val="00A26549"/>
    <w:rsid w:val="00A33743"/>
    <w:rsid w:val="00A35D09"/>
    <w:rsid w:val="00A41850"/>
    <w:rsid w:val="00A472CB"/>
    <w:rsid w:val="00A51117"/>
    <w:rsid w:val="00A537B9"/>
    <w:rsid w:val="00A57C3A"/>
    <w:rsid w:val="00A6105A"/>
    <w:rsid w:val="00A6230F"/>
    <w:rsid w:val="00A626C4"/>
    <w:rsid w:val="00A63BEE"/>
    <w:rsid w:val="00A642FD"/>
    <w:rsid w:val="00A64D32"/>
    <w:rsid w:val="00A6565E"/>
    <w:rsid w:val="00A7203F"/>
    <w:rsid w:val="00A74098"/>
    <w:rsid w:val="00A84026"/>
    <w:rsid w:val="00A964BC"/>
    <w:rsid w:val="00AA0763"/>
    <w:rsid w:val="00AA2757"/>
    <w:rsid w:val="00AA3337"/>
    <w:rsid w:val="00AA749F"/>
    <w:rsid w:val="00AB06C7"/>
    <w:rsid w:val="00AB0DA3"/>
    <w:rsid w:val="00AC0C6F"/>
    <w:rsid w:val="00AC4FBD"/>
    <w:rsid w:val="00AC5CA0"/>
    <w:rsid w:val="00AC6D48"/>
    <w:rsid w:val="00AD131B"/>
    <w:rsid w:val="00AD13AC"/>
    <w:rsid w:val="00AE0309"/>
    <w:rsid w:val="00B00095"/>
    <w:rsid w:val="00B00C9D"/>
    <w:rsid w:val="00B0489E"/>
    <w:rsid w:val="00B071A4"/>
    <w:rsid w:val="00B13B28"/>
    <w:rsid w:val="00B146C4"/>
    <w:rsid w:val="00B1508E"/>
    <w:rsid w:val="00B15E7D"/>
    <w:rsid w:val="00B20520"/>
    <w:rsid w:val="00B23342"/>
    <w:rsid w:val="00B23BEA"/>
    <w:rsid w:val="00B26D40"/>
    <w:rsid w:val="00B30CB6"/>
    <w:rsid w:val="00B34E8B"/>
    <w:rsid w:val="00B3704C"/>
    <w:rsid w:val="00B423BC"/>
    <w:rsid w:val="00B46E69"/>
    <w:rsid w:val="00B5343E"/>
    <w:rsid w:val="00B60470"/>
    <w:rsid w:val="00B64196"/>
    <w:rsid w:val="00B667F2"/>
    <w:rsid w:val="00B6798C"/>
    <w:rsid w:val="00B67E79"/>
    <w:rsid w:val="00B706B9"/>
    <w:rsid w:val="00B71165"/>
    <w:rsid w:val="00B71EE5"/>
    <w:rsid w:val="00B7508E"/>
    <w:rsid w:val="00B77180"/>
    <w:rsid w:val="00B77657"/>
    <w:rsid w:val="00B81EEA"/>
    <w:rsid w:val="00B82858"/>
    <w:rsid w:val="00B82D3B"/>
    <w:rsid w:val="00B90201"/>
    <w:rsid w:val="00B948FB"/>
    <w:rsid w:val="00BA06DC"/>
    <w:rsid w:val="00BA0D25"/>
    <w:rsid w:val="00BB2226"/>
    <w:rsid w:val="00BB283F"/>
    <w:rsid w:val="00BB610F"/>
    <w:rsid w:val="00BB7DB5"/>
    <w:rsid w:val="00BD2710"/>
    <w:rsid w:val="00BD3068"/>
    <w:rsid w:val="00BD3585"/>
    <w:rsid w:val="00BD4611"/>
    <w:rsid w:val="00BE5BBE"/>
    <w:rsid w:val="00BF024C"/>
    <w:rsid w:val="00BF2EF9"/>
    <w:rsid w:val="00BF3665"/>
    <w:rsid w:val="00BF3B88"/>
    <w:rsid w:val="00BF69E5"/>
    <w:rsid w:val="00BF6B4A"/>
    <w:rsid w:val="00BF6B52"/>
    <w:rsid w:val="00C03BBE"/>
    <w:rsid w:val="00C06169"/>
    <w:rsid w:val="00C118DB"/>
    <w:rsid w:val="00C122B1"/>
    <w:rsid w:val="00C12553"/>
    <w:rsid w:val="00C20469"/>
    <w:rsid w:val="00C216F9"/>
    <w:rsid w:val="00C23F30"/>
    <w:rsid w:val="00C2641F"/>
    <w:rsid w:val="00C27DFD"/>
    <w:rsid w:val="00C317F4"/>
    <w:rsid w:val="00C32CCD"/>
    <w:rsid w:val="00C35467"/>
    <w:rsid w:val="00C35E6E"/>
    <w:rsid w:val="00C40B45"/>
    <w:rsid w:val="00C452DC"/>
    <w:rsid w:val="00C53068"/>
    <w:rsid w:val="00C54934"/>
    <w:rsid w:val="00C570D1"/>
    <w:rsid w:val="00C60D39"/>
    <w:rsid w:val="00C61C32"/>
    <w:rsid w:val="00C767EC"/>
    <w:rsid w:val="00C76984"/>
    <w:rsid w:val="00C82912"/>
    <w:rsid w:val="00C83B45"/>
    <w:rsid w:val="00C90557"/>
    <w:rsid w:val="00C95A65"/>
    <w:rsid w:val="00CA249D"/>
    <w:rsid w:val="00CA415C"/>
    <w:rsid w:val="00CB08A5"/>
    <w:rsid w:val="00CB17D0"/>
    <w:rsid w:val="00CB650D"/>
    <w:rsid w:val="00CC0E75"/>
    <w:rsid w:val="00CC29D6"/>
    <w:rsid w:val="00CC4094"/>
    <w:rsid w:val="00CC63E9"/>
    <w:rsid w:val="00CC63EB"/>
    <w:rsid w:val="00CC6666"/>
    <w:rsid w:val="00CC6A16"/>
    <w:rsid w:val="00CC78FF"/>
    <w:rsid w:val="00CD0470"/>
    <w:rsid w:val="00CD28FB"/>
    <w:rsid w:val="00CD2986"/>
    <w:rsid w:val="00CD2E52"/>
    <w:rsid w:val="00CD4797"/>
    <w:rsid w:val="00CD4D69"/>
    <w:rsid w:val="00CD6900"/>
    <w:rsid w:val="00CE2FCE"/>
    <w:rsid w:val="00D044EF"/>
    <w:rsid w:val="00D11F34"/>
    <w:rsid w:val="00D15523"/>
    <w:rsid w:val="00D15704"/>
    <w:rsid w:val="00D204A2"/>
    <w:rsid w:val="00D21049"/>
    <w:rsid w:val="00D21140"/>
    <w:rsid w:val="00D2180B"/>
    <w:rsid w:val="00D21ECF"/>
    <w:rsid w:val="00D231FE"/>
    <w:rsid w:val="00D37CFB"/>
    <w:rsid w:val="00D37E77"/>
    <w:rsid w:val="00D50466"/>
    <w:rsid w:val="00D557D5"/>
    <w:rsid w:val="00D558C6"/>
    <w:rsid w:val="00D5626C"/>
    <w:rsid w:val="00D57963"/>
    <w:rsid w:val="00D646F1"/>
    <w:rsid w:val="00D64E89"/>
    <w:rsid w:val="00D67E11"/>
    <w:rsid w:val="00D718B2"/>
    <w:rsid w:val="00D72458"/>
    <w:rsid w:val="00D7546C"/>
    <w:rsid w:val="00D818E8"/>
    <w:rsid w:val="00D841BA"/>
    <w:rsid w:val="00D907A7"/>
    <w:rsid w:val="00D915A7"/>
    <w:rsid w:val="00D94BBD"/>
    <w:rsid w:val="00D97676"/>
    <w:rsid w:val="00DA11DD"/>
    <w:rsid w:val="00DA204C"/>
    <w:rsid w:val="00DB1352"/>
    <w:rsid w:val="00DB5E88"/>
    <w:rsid w:val="00DB685C"/>
    <w:rsid w:val="00DB6F58"/>
    <w:rsid w:val="00DC1CCA"/>
    <w:rsid w:val="00DC1FE6"/>
    <w:rsid w:val="00DC26A7"/>
    <w:rsid w:val="00DC36C8"/>
    <w:rsid w:val="00DC5EBD"/>
    <w:rsid w:val="00DC7F29"/>
    <w:rsid w:val="00DD1A53"/>
    <w:rsid w:val="00DD6284"/>
    <w:rsid w:val="00DD7BBE"/>
    <w:rsid w:val="00DE0559"/>
    <w:rsid w:val="00DE076A"/>
    <w:rsid w:val="00DE0A60"/>
    <w:rsid w:val="00DE27E1"/>
    <w:rsid w:val="00DE6013"/>
    <w:rsid w:val="00DF0D44"/>
    <w:rsid w:val="00DF51F6"/>
    <w:rsid w:val="00E01B3B"/>
    <w:rsid w:val="00E03502"/>
    <w:rsid w:val="00E04481"/>
    <w:rsid w:val="00E07FC5"/>
    <w:rsid w:val="00E208DA"/>
    <w:rsid w:val="00E220FB"/>
    <w:rsid w:val="00E26098"/>
    <w:rsid w:val="00E271AC"/>
    <w:rsid w:val="00E274B9"/>
    <w:rsid w:val="00E31077"/>
    <w:rsid w:val="00E31E0D"/>
    <w:rsid w:val="00E36F56"/>
    <w:rsid w:val="00E373F2"/>
    <w:rsid w:val="00E41771"/>
    <w:rsid w:val="00E570AC"/>
    <w:rsid w:val="00E57D21"/>
    <w:rsid w:val="00E6385A"/>
    <w:rsid w:val="00E700F1"/>
    <w:rsid w:val="00E75D6D"/>
    <w:rsid w:val="00E76722"/>
    <w:rsid w:val="00E9112A"/>
    <w:rsid w:val="00E91621"/>
    <w:rsid w:val="00E95CBC"/>
    <w:rsid w:val="00E95E17"/>
    <w:rsid w:val="00E96781"/>
    <w:rsid w:val="00EA31E5"/>
    <w:rsid w:val="00EA3E68"/>
    <w:rsid w:val="00EA5799"/>
    <w:rsid w:val="00EA6BCF"/>
    <w:rsid w:val="00EA7D19"/>
    <w:rsid w:val="00EB3857"/>
    <w:rsid w:val="00EB3C0C"/>
    <w:rsid w:val="00EB3CC4"/>
    <w:rsid w:val="00ED6965"/>
    <w:rsid w:val="00EE1A5E"/>
    <w:rsid w:val="00EE46E6"/>
    <w:rsid w:val="00EE7D1F"/>
    <w:rsid w:val="00EF3118"/>
    <w:rsid w:val="00EF4203"/>
    <w:rsid w:val="00F02ECE"/>
    <w:rsid w:val="00F1000E"/>
    <w:rsid w:val="00F108BD"/>
    <w:rsid w:val="00F15AD6"/>
    <w:rsid w:val="00F178A7"/>
    <w:rsid w:val="00F27BE1"/>
    <w:rsid w:val="00F306D2"/>
    <w:rsid w:val="00F30B96"/>
    <w:rsid w:val="00F33C6E"/>
    <w:rsid w:val="00F3697C"/>
    <w:rsid w:val="00F36C55"/>
    <w:rsid w:val="00F432AD"/>
    <w:rsid w:val="00F43E79"/>
    <w:rsid w:val="00F4583E"/>
    <w:rsid w:val="00F53009"/>
    <w:rsid w:val="00F5492E"/>
    <w:rsid w:val="00F61223"/>
    <w:rsid w:val="00F61460"/>
    <w:rsid w:val="00F66095"/>
    <w:rsid w:val="00F67EDD"/>
    <w:rsid w:val="00F725CB"/>
    <w:rsid w:val="00F760D3"/>
    <w:rsid w:val="00F76B5B"/>
    <w:rsid w:val="00F773EB"/>
    <w:rsid w:val="00F81BA3"/>
    <w:rsid w:val="00F844B1"/>
    <w:rsid w:val="00F85852"/>
    <w:rsid w:val="00F925E4"/>
    <w:rsid w:val="00F931BF"/>
    <w:rsid w:val="00F974A7"/>
    <w:rsid w:val="00F97A81"/>
    <w:rsid w:val="00FA2A5F"/>
    <w:rsid w:val="00FA2F18"/>
    <w:rsid w:val="00FA565F"/>
    <w:rsid w:val="00FB2EF1"/>
    <w:rsid w:val="00FB4630"/>
    <w:rsid w:val="00FB5F06"/>
    <w:rsid w:val="00FB6800"/>
    <w:rsid w:val="00FC076D"/>
    <w:rsid w:val="00FD1A78"/>
    <w:rsid w:val="00FD7819"/>
    <w:rsid w:val="00FE5D0C"/>
    <w:rsid w:val="00FE71AC"/>
    <w:rsid w:val="00FF260B"/>
    <w:rsid w:val="00FF2827"/>
    <w:rsid w:val="00FF7F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43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335"/>
  </w:style>
  <w:style w:type="paragraph" w:styleId="Piedepgina">
    <w:name w:val="footer"/>
    <w:basedOn w:val="Normal"/>
    <w:link w:val="PiedepginaCar"/>
    <w:uiPriority w:val="99"/>
    <w:unhideWhenUsed/>
    <w:rsid w:val="006D43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335"/>
  </w:style>
  <w:style w:type="paragraph" w:styleId="Textodeglobo">
    <w:name w:val="Balloon Text"/>
    <w:basedOn w:val="Normal"/>
    <w:link w:val="TextodegloboCar"/>
    <w:uiPriority w:val="99"/>
    <w:semiHidden/>
    <w:unhideWhenUsed/>
    <w:rsid w:val="006D4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335"/>
    <w:rPr>
      <w:rFonts w:ascii="Tahoma" w:hAnsi="Tahoma" w:cs="Tahoma"/>
      <w:sz w:val="16"/>
      <w:szCs w:val="16"/>
    </w:rPr>
  </w:style>
  <w:style w:type="paragraph" w:styleId="NormalWeb">
    <w:name w:val="Normal (Web)"/>
    <w:basedOn w:val="Normal"/>
    <w:uiPriority w:val="99"/>
    <w:semiHidden/>
    <w:unhideWhenUsed/>
    <w:rsid w:val="00AD13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AD131B"/>
    <w:rPr>
      <w:i/>
      <w:iCs/>
    </w:rPr>
  </w:style>
  <w:style w:type="character" w:customStyle="1" w:styleId="apple-converted-space">
    <w:name w:val="apple-converted-space"/>
    <w:basedOn w:val="Fuentedeprrafopredeter"/>
    <w:rsid w:val="00AD131B"/>
  </w:style>
  <w:style w:type="character" w:styleId="Textoennegrita">
    <w:name w:val="Strong"/>
    <w:basedOn w:val="Fuentedeprrafopredeter"/>
    <w:uiPriority w:val="22"/>
    <w:qFormat/>
    <w:rsid w:val="00AD13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43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335"/>
  </w:style>
  <w:style w:type="paragraph" w:styleId="Piedepgina">
    <w:name w:val="footer"/>
    <w:basedOn w:val="Normal"/>
    <w:link w:val="PiedepginaCar"/>
    <w:uiPriority w:val="99"/>
    <w:unhideWhenUsed/>
    <w:rsid w:val="006D43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335"/>
  </w:style>
  <w:style w:type="paragraph" w:styleId="Textodeglobo">
    <w:name w:val="Balloon Text"/>
    <w:basedOn w:val="Normal"/>
    <w:link w:val="TextodegloboCar"/>
    <w:uiPriority w:val="99"/>
    <w:semiHidden/>
    <w:unhideWhenUsed/>
    <w:rsid w:val="006D4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335"/>
    <w:rPr>
      <w:rFonts w:ascii="Tahoma" w:hAnsi="Tahoma" w:cs="Tahoma"/>
      <w:sz w:val="16"/>
      <w:szCs w:val="16"/>
    </w:rPr>
  </w:style>
  <w:style w:type="paragraph" w:styleId="NormalWeb">
    <w:name w:val="Normal (Web)"/>
    <w:basedOn w:val="Normal"/>
    <w:uiPriority w:val="99"/>
    <w:semiHidden/>
    <w:unhideWhenUsed/>
    <w:rsid w:val="00AD13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AD131B"/>
    <w:rPr>
      <w:i/>
      <w:iCs/>
    </w:rPr>
  </w:style>
  <w:style w:type="character" w:customStyle="1" w:styleId="apple-converted-space">
    <w:name w:val="apple-converted-space"/>
    <w:basedOn w:val="Fuentedeprrafopredeter"/>
    <w:rsid w:val="00AD131B"/>
  </w:style>
  <w:style w:type="character" w:styleId="Textoennegrita">
    <w:name w:val="Strong"/>
    <w:basedOn w:val="Fuentedeprrafopredeter"/>
    <w:uiPriority w:val="22"/>
    <w:qFormat/>
    <w:rsid w:val="00AD1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FRAVEGA</dc:creator>
  <cp:lastModifiedBy>FRAVEGA</cp:lastModifiedBy>
  <cp:revision>17</cp:revision>
  <dcterms:created xsi:type="dcterms:W3CDTF">2015-12-08T18:44:00Z</dcterms:created>
  <dcterms:modified xsi:type="dcterms:W3CDTF">2015-12-08T19:08:00Z</dcterms:modified>
</cp:coreProperties>
</file>